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343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2E311848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建湖双湖中医院检验、病理外送项目市场调查表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388"/>
        <w:gridCol w:w="722"/>
        <w:gridCol w:w="863"/>
        <w:gridCol w:w="1153"/>
        <w:gridCol w:w="432"/>
        <w:gridCol w:w="1586"/>
      </w:tblGrid>
      <w:tr w14:paraId="7D38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7"/>
            <w:noWrap w:val="0"/>
            <w:vAlign w:val="center"/>
          </w:tcPr>
          <w:p w14:paraId="13FF6D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170C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922" w:type="dxa"/>
            <w:noWrap w:val="0"/>
            <w:vAlign w:val="center"/>
          </w:tcPr>
          <w:p w14:paraId="3BAAFF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7C39BF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A2C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22" w:type="dxa"/>
            <w:noWrap w:val="0"/>
            <w:vAlign w:val="center"/>
          </w:tcPr>
          <w:p w14:paraId="6D295682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供应商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3D19E8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20B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922" w:type="dxa"/>
            <w:noWrap w:val="0"/>
            <w:vAlign w:val="center"/>
          </w:tcPr>
          <w:p w14:paraId="448C3817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0092FF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noWrap w:val="0"/>
            <w:vAlign w:val="center"/>
          </w:tcPr>
          <w:p w14:paraId="2815479D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 w14:paraId="474A2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2A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922" w:type="dxa"/>
            <w:noWrap w:val="0"/>
            <w:vAlign w:val="center"/>
          </w:tcPr>
          <w:p w14:paraId="5E1C78AD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检验中心所在地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60B5AF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8D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922" w:type="dxa"/>
            <w:noWrap w:val="0"/>
            <w:vAlign w:val="center"/>
          </w:tcPr>
          <w:p w14:paraId="1ADE0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成立时间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7F3AC6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F4E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922" w:type="dxa"/>
            <w:noWrap w:val="0"/>
            <w:vAlign w:val="center"/>
          </w:tcPr>
          <w:p w14:paraId="79775AF7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标本接收时效及流程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4128E24C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  <w:lang w:val="en-US" w:eastAsia="zh-CN"/>
              </w:rPr>
              <w:t>分述工作日及法定节假日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）</w:t>
            </w:r>
          </w:p>
        </w:tc>
      </w:tr>
      <w:tr w14:paraId="2D54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922" w:type="dxa"/>
            <w:noWrap w:val="0"/>
            <w:vAlign w:val="center"/>
          </w:tcPr>
          <w:p w14:paraId="30F8E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报告时效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3274A6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  <w:lang w:val="en-US" w:eastAsia="zh-CN"/>
              </w:rPr>
              <w:t>分述工作日及法定节假日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）</w:t>
            </w:r>
          </w:p>
        </w:tc>
      </w:tr>
      <w:tr w14:paraId="2760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22" w:type="dxa"/>
            <w:noWrap w:val="0"/>
            <w:vAlign w:val="center"/>
          </w:tcPr>
          <w:p w14:paraId="0A1BC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诊断报告的质量准确性保证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082719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7E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922" w:type="dxa"/>
            <w:noWrap w:val="0"/>
            <w:vAlign w:val="center"/>
          </w:tcPr>
          <w:p w14:paraId="2CD9C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危急值处理方式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5E0FAC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9F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22" w:type="dxa"/>
            <w:noWrap w:val="0"/>
            <w:vAlign w:val="center"/>
          </w:tcPr>
          <w:p w14:paraId="47F003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质控报告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5B8986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8C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22" w:type="dxa"/>
            <w:noWrap w:val="0"/>
            <w:vAlign w:val="center"/>
          </w:tcPr>
          <w:p w14:paraId="717EB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结算方式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1096158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524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22" w:type="dxa"/>
            <w:noWrap w:val="0"/>
            <w:vAlign w:val="center"/>
          </w:tcPr>
          <w:p w14:paraId="06F0E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结算比例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086314C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（江苏省医疗服务价格手册(以最新版本为准)收费标准</w:t>
            </w:r>
            <w:r>
              <w:rPr>
                <w:rFonts w:hint="eastAsia" w:ascii="宋体" w:hAnsi="宋体"/>
                <w:b/>
                <w:color w:val="FF0000"/>
                <w:szCs w:val="21"/>
                <w:lang w:val="en-US" w:eastAsia="zh-CN"/>
              </w:rPr>
              <w:t>为基础的折扣费率）</w:t>
            </w:r>
          </w:p>
        </w:tc>
      </w:tr>
      <w:tr w14:paraId="2CB4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22" w:type="dxa"/>
            <w:noWrap w:val="0"/>
            <w:vAlign w:val="center"/>
          </w:tcPr>
          <w:p w14:paraId="62297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标本储存方式和时间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06A2321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78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22" w:type="dxa"/>
            <w:vMerge w:val="restart"/>
            <w:noWrap w:val="0"/>
            <w:vAlign w:val="center"/>
          </w:tcPr>
          <w:p w14:paraId="045D9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江苏省主要用户（重点盐城地区）</w:t>
            </w:r>
          </w:p>
        </w:tc>
        <w:tc>
          <w:tcPr>
            <w:tcW w:w="1388" w:type="dxa"/>
            <w:noWrap w:val="0"/>
            <w:vAlign w:val="center"/>
          </w:tcPr>
          <w:p w14:paraId="720C0E24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医院名称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0A16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04415B77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成交价格</w:t>
            </w:r>
          </w:p>
        </w:tc>
        <w:tc>
          <w:tcPr>
            <w:tcW w:w="1586" w:type="dxa"/>
            <w:noWrap w:val="0"/>
            <w:vAlign w:val="center"/>
          </w:tcPr>
          <w:p w14:paraId="280948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3A1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 w14:paraId="7F05A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F219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医院名称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0B442B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2D9F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成交价格</w:t>
            </w:r>
          </w:p>
        </w:tc>
        <w:tc>
          <w:tcPr>
            <w:tcW w:w="1586" w:type="dxa"/>
            <w:noWrap w:val="0"/>
            <w:vAlign w:val="center"/>
          </w:tcPr>
          <w:p w14:paraId="5DB92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2C5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 w14:paraId="1DCB4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69480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医院名称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7DCD0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3FDF9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成交价格</w:t>
            </w:r>
          </w:p>
        </w:tc>
        <w:tc>
          <w:tcPr>
            <w:tcW w:w="1586" w:type="dxa"/>
            <w:noWrap w:val="0"/>
            <w:vAlign w:val="center"/>
          </w:tcPr>
          <w:p w14:paraId="31065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15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7"/>
            <w:noWrap w:val="0"/>
            <w:vAlign w:val="center"/>
          </w:tcPr>
          <w:p w14:paraId="0E7E48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二、主要服务优势</w:t>
            </w:r>
          </w:p>
        </w:tc>
      </w:tr>
      <w:tr w14:paraId="3CE6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Merge w:val="restart"/>
            <w:noWrap w:val="0"/>
            <w:vAlign w:val="center"/>
          </w:tcPr>
          <w:p w14:paraId="2867D8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主要服务优势（不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少</w:t>
            </w:r>
            <w:r>
              <w:rPr>
                <w:rFonts w:hint="eastAsia" w:ascii="宋体" w:hAnsi="宋体"/>
                <w:sz w:val="18"/>
                <w:szCs w:val="18"/>
              </w:rPr>
              <w:t>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条）</w:t>
            </w:r>
          </w:p>
        </w:tc>
        <w:tc>
          <w:tcPr>
            <w:tcW w:w="6144" w:type="dxa"/>
            <w:gridSpan w:val="6"/>
            <w:noWrap w:val="0"/>
            <w:vAlign w:val="center"/>
          </w:tcPr>
          <w:p w14:paraId="43F44B5B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</w:t>
            </w:r>
          </w:p>
        </w:tc>
      </w:tr>
      <w:tr w14:paraId="6EEC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 w14:paraId="5EE705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44" w:type="dxa"/>
            <w:gridSpan w:val="6"/>
            <w:noWrap w:val="0"/>
            <w:vAlign w:val="center"/>
          </w:tcPr>
          <w:p w14:paraId="1C7E7C4B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2、</w:t>
            </w:r>
          </w:p>
        </w:tc>
      </w:tr>
      <w:tr w14:paraId="50FD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 w14:paraId="21635C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44" w:type="dxa"/>
            <w:gridSpan w:val="6"/>
            <w:noWrap w:val="0"/>
            <w:vAlign w:val="center"/>
          </w:tcPr>
          <w:p w14:paraId="54CABFB6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3、</w:t>
            </w:r>
          </w:p>
        </w:tc>
      </w:tr>
      <w:tr w14:paraId="019E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 w14:paraId="561930C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44" w:type="dxa"/>
            <w:gridSpan w:val="6"/>
            <w:noWrap w:val="0"/>
            <w:vAlign w:val="center"/>
          </w:tcPr>
          <w:p w14:paraId="7D3308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409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22" w:type="dxa"/>
            <w:vMerge w:val="continue"/>
            <w:noWrap w:val="0"/>
            <w:vAlign w:val="center"/>
          </w:tcPr>
          <w:p w14:paraId="45AED0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44" w:type="dxa"/>
            <w:gridSpan w:val="6"/>
            <w:noWrap w:val="0"/>
            <w:vAlign w:val="center"/>
          </w:tcPr>
          <w:p w14:paraId="270D9B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F944E19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指定邮箱（jhshzyyyxzb@163.com）。</w:t>
      </w:r>
    </w:p>
    <w:p w14:paraId="59AF449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0E5002F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875139A"/>
    <w:rsid w:val="18C07D4B"/>
    <w:rsid w:val="195F056E"/>
    <w:rsid w:val="2A32072A"/>
    <w:rsid w:val="2AD959F0"/>
    <w:rsid w:val="30D0030B"/>
    <w:rsid w:val="30E1636F"/>
    <w:rsid w:val="35347B36"/>
    <w:rsid w:val="371D1DC3"/>
    <w:rsid w:val="38F90F53"/>
    <w:rsid w:val="3D1B0288"/>
    <w:rsid w:val="48C758B3"/>
    <w:rsid w:val="4B221C9D"/>
    <w:rsid w:val="55BE6470"/>
    <w:rsid w:val="57E21BE2"/>
    <w:rsid w:val="5CDA5F34"/>
    <w:rsid w:val="61824C47"/>
    <w:rsid w:val="647E5167"/>
    <w:rsid w:val="64FA04FB"/>
    <w:rsid w:val="661C0F21"/>
    <w:rsid w:val="6772280C"/>
    <w:rsid w:val="6D54452B"/>
    <w:rsid w:val="76656D8E"/>
    <w:rsid w:val="79AA5AA2"/>
    <w:rsid w:val="79DA129C"/>
    <w:rsid w:val="7A75491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294</Characters>
  <Lines>3</Lines>
  <Paragraphs>1</Paragraphs>
  <TotalTime>0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糖醋烤排骨</cp:lastModifiedBy>
  <dcterms:modified xsi:type="dcterms:W3CDTF">2026-05-09T02:21:02Z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BADBDCF1F6DE4DD5BC3759C0E5F11BB9_13</vt:lpwstr>
  </property>
  <property fmtid="{D5CDD505-2E9C-101B-9397-08002B2CF9AE}" pid="4" name="KSOTemplateDocerSaveRecord">
    <vt:lpwstr>eyJoZGlkIjoiMDY0MjIxZmUyMjlkMTA3NDI2OTcxNGFhMjU0NGEwNzAiLCJ1c2VySWQiOiI1NDk2MDE5ODgifQ==</vt:lpwstr>
  </property>
</Properties>
</file>